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755" w:rsidRDefault="00897755">
      <w:pPr>
        <w:pStyle w:val="ConsPlusTitlePage"/>
        <w:rPr>
          <w:rFonts w:cs="Times New Roman"/>
        </w:rPr>
      </w:pPr>
      <w:r>
        <w:t xml:space="preserve">Документ предоставлен </w:t>
      </w:r>
      <w:hyperlink r:id="rId4" w:history="1">
        <w:r>
          <w:rPr>
            <w:color w:val="0000FF"/>
          </w:rPr>
          <w:t>КонсультантПлюс</w:t>
        </w:r>
      </w:hyperlink>
      <w:r>
        <w:rPr>
          <w:rFonts w:cs="Times New Roman"/>
        </w:rPr>
        <w:br/>
      </w:r>
    </w:p>
    <w:p w:rsidR="00897755" w:rsidRDefault="00897755">
      <w:pPr>
        <w:pStyle w:val="ConsPlusNormal"/>
        <w:jc w:val="both"/>
        <w:outlineLvl w:val="0"/>
        <w:rPr>
          <w:rFonts w:cs="Times New Roman"/>
        </w:rPr>
      </w:pPr>
    </w:p>
    <w:p w:rsidR="00897755" w:rsidRDefault="00897755">
      <w:pPr>
        <w:pStyle w:val="ConsPlusTitle"/>
        <w:jc w:val="center"/>
      </w:pPr>
      <w:r>
        <w:t>ГУБЕРНАТОР ВОЛГОГРАДСКОЙ ОБЛАСТИ</w:t>
      </w:r>
    </w:p>
    <w:p w:rsidR="00897755" w:rsidRDefault="00897755">
      <w:pPr>
        <w:pStyle w:val="ConsPlusTitle"/>
        <w:jc w:val="center"/>
      </w:pPr>
    </w:p>
    <w:p w:rsidR="00897755" w:rsidRDefault="00897755">
      <w:pPr>
        <w:pStyle w:val="ConsPlusTitle"/>
        <w:jc w:val="center"/>
      </w:pPr>
      <w:r>
        <w:t>ПОСТАНОВЛЕНИЕ</w:t>
      </w:r>
    </w:p>
    <w:p w:rsidR="00897755" w:rsidRDefault="00897755">
      <w:pPr>
        <w:pStyle w:val="ConsPlusTitle"/>
        <w:jc w:val="center"/>
      </w:pPr>
      <w:r>
        <w:t>от 14 ноября 2017 г. N 755</w:t>
      </w:r>
    </w:p>
    <w:p w:rsidR="00897755" w:rsidRDefault="00897755">
      <w:pPr>
        <w:pStyle w:val="ConsPlusTitle"/>
        <w:jc w:val="center"/>
      </w:pPr>
    </w:p>
    <w:p w:rsidR="00897755" w:rsidRDefault="00897755">
      <w:pPr>
        <w:pStyle w:val="ConsPlusTitle"/>
        <w:jc w:val="center"/>
      </w:pPr>
      <w:r>
        <w:t>О ВНЕСЕНИИ ИЗМЕНЕНИЙ В НЕКОТОРЫЕ ПОСТАНОВЛЕНИЯ ГУБЕРНАТОРА</w:t>
      </w:r>
    </w:p>
    <w:p w:rsidR="00897755" w:rsidRDefault="00897755">
      <w:pPr>
        <w:pStyle w:val="ConsPlusTitle"/>
        <w:jc w:val="center"/>
      </w:pPr>
      <w:r>
        <w:t>ВОЛГОГРАДСКОЙ ОБЛАСТИ В ЦЕЛЯХ УСИЛЕНИЯ КОНТРОЛЯ</w:t>
      </w:r>
    </w:p>
    <w:p w:rsidR="00897755" w:rsidRDefault="00897755">
      <w:pPr>
        <w:pStyle w:val="ConsPlusTitle"/>
        <w:jc w:val="center"/>
      </w:pPr>
      <w:r>
        <w:t>ЗА СОБЛЮДЕНИЕМ ЗАКОНОДАТЕЛЬСТВА О ПРОТИВОДЕЙСТВИИ КОРРУПЦИИ</w:t>
      </w:r>
    </w:p>
    <w:p w:rsidR="00897755" w:rsidRDefault="00897755">
      <w:pPr>
        <w:pStyle w:val="ConsPlusNormal"/>
        <w:jc w:val="both"/>
        <w:rPr>
          <w:rFonts w:cs="Times New Roman"/>
        </w:rPr>
      </w:pPr>
    </w:p>
    <w:p w:rsidR="00897755" w:rsidRDefault="00897755">
      <w:pPr>
        <w:pStyle w:val="ConsPlusNormal"/>
        <w:ind w:firstLine="540"/>
        <w:jc w:val="both"/>
      </w:pPr>
      <w:r>
        <w:t>Постановляю:</w:t>
      </w:r>
    </w:p>
    <w:p w:rsidR="00897755" w:rsidRDefault="00897755">
      <w:pPr>
        <w:pStyle w:val="ConsPlusNormal"/>
        <w:spacing w:before="220"/>
        <w:ind w:firstLine="540"/>
        <w:jc w:val="both"/>
      </w:pPr>
      <w:r>
        <w:t>1. Внести в некоторые постановления Губернатора Волгоградской области следующие изменения:</w:t>
      </w:r>
    </w:p>
    <w:p w:rsidR="00897755" w:rsidRDefault="00897755">
      <w:pPr>
        <w:pStyle w:val="ConsPlusNormal"/>
        <w:spacing w:before="220"/>
        <w:ind w:firstLine="540"/>
        <w:jc w:val="both"/>
      </w:pPr>
      <w:r>
        <w:t xml:space="preserve">1.1. В </w:t>
      </w:r>
      <w:hyperlink r:id="rId5" w:history="1">
        <w:r>
          <w:rPr>
            <w:color w:val="0000FF"/>
          </w:rPr>
          <w:t>Положении</w:t>
        </w:r>
      </w:hyperlink>
      <w:r>
        <w:t xml:space="preserve"> о комиссиях по соблюдению требований к служебному поведению государственных гражданских служащих, замещающих должности государственной гражданской службы в органах исполнительной власти Волгоградской области, и урегулированию конфликта интересов, утвержденном постановлением Губернатора Волгоградской области от 24 апреля 2015 г. N 355 "О некоторых вопросах организации деятельности комиссий по соблюдению требований к служебному поведению государственных гражданских служащих Волгоградской области и урегулированию конфликта интересов":</w:t>
      </w:r>
    </w:p>
    <w:p w:rsidR="00897755" w:rsidRDefault="00897755">
      <w:pPr>
        <w:pStyle w:val="ConsPlusNormal"/>
        <w:spacing w:before="220"/>
        <w:ind w:firstLine="540"/>
        <w:jc w:val="both"/>
      </w:pPr>
      <w:r>
        <w:t xml:space="preserve">1) в </w:t>
      </w:r>
      <w:hyperlink r:id="rId6" w:history="1">
        <w:r>
          <w:rPr>
            <w:color w:val="0000FF"/>
          </w:rPr>
          <w:t>пункте 14</w:t>
        </w:r>
      </w:hyperlink>
      <w:r>
        <w:t>:</w:t>
      </w:r>
    </w:p>
    <w:p w:rsidR="00897755" w:rsidRDefault="00897755">
      <w:pPr>
        <w:pStyle w:val="ConsPlusNormal"/>
        <w:spacing w:before="220"/>
        <w:ind w:firstLine="540"/>
        <w:jc w:val="both"/>
      </w:pPr>
      <w:r>
        <w:t xml:space="preserve">а) </w:t>
      </w:r>
      <w:hyperlink r:id="rId7" w:history="1">
        <w:r>
          <w:rPr>
            <w:color w:val="0000FF"/>
          </w:rPr>
          <w:t>подпункт "д"</w:t>
        </w:r>
      </w:hyperlink>
      <w:r>
        <w:t xml:space="preserve"> изложить в следующей редакции:</w:t>
      </w:r>
    </w:p>
    <w:p w:rsidR="00897755" w:rsidRDefault="00897755">
      <w:pPr>
        <w:pStyle w:val="ConsPlusNormal"/>
        <w:spacing w:before="220"/>
        <w:ind w:firstLine="540"/>
        <w:jc w:val="both"/>
      </w:pPr>
      <w:r>
        <w:t>"д) уведомление, указанное в абзаце пятом подпункта "б" пункта 13 настоящего Положения, а также мотивированное заключение и иные материалы, полученные в ходе предварительного рассмотрения такого уведомления уполномоченным подразделением органа исполнительной власти Волгоградской области, направляются непосредственно председателю комиссии;";</w:t>
      </w:r>
    </w:p>
    <w:p w:rsidR="00897755" w:rsidRDefault="00897755">
      <w:pPr>
        <w:pStyle w:val="ConsPlusNormal"/>
        <w:spacing w:before="220"/>
        <w:ind w:firstLine="540"/>
        <w:jc w:val="both"/>
      </w:pPr>
      <w:r>
        <w:t xml:space="preserve">б) в </w:t>
      </w:r>
      <w:hyperlink r:id="rId8" w:history="1">
        <w:r>
          <w:rPr>
            <w:color w:val="0000FF"/>
          </w:rPr>
          <w:t>подпункте "з"</w:t>
        </w:r>
      </w:hyperlink>
      <w:r>
        <w:t xml:space="preserve"> слова "10 рабочих дней" заменить словами "семи рабочих дней";</w:t>
      </w:r>
    </w:p>
    <w:p w:rsidR="00897755" w:rsidRDefault="00897755">
      <w:pPr>
        <w:pStyle w:val="ConsPlusNormal"/>
        <w:spacing w:before="220"/>
        <w:ind w:firstLine="540"/>
        <w:jc w:val="both"/>
      </w:pPr>
      <w:r>
        <w:t xml:space="preserve">2) дополнить </w:t>
      </w:r>
      <w:hyperlink r:id="rId9" w:history="1">
        <w:r>
          <w:rPr>
            <w:color w:val="0000FF"/>
          </w:rPr>
          <w:t>Положение</w:t>
        </w:r>
      </w:hyperlink>
      <w:r>
        <w:t xml:space="preserve"> пунктом 14(2) следующего содержания:</w:t>
      </w:r>
    </w:p>
    <w:p w:rsidR="00897755" w:rsidRDefault="00897755">
      <w:pPr>
        <w:pStyle w:val="ConsPlusNormal"/>
        <w:spacing w:before="220"/>
        <w:ind w:firstLine="540"/>
        <w:jc w:val="both"/>
      </w:pPr>
      <w:r>
        <w:t>"14(2). Мотивированные заключения, предусмотренные абзацем первым подпункта "б" и подпунктом "з" пункта 14 настоящего Положения, должны содержать:</w:t>
      </w:r>
    </w:p>
    <w:p w:rsidR="00897755" w:rsidRDefault="00897755">
      <w:pPr>
        <w:pStyle w:val="ConsPlusNormal"/>
        <w:spacing w:before="220"/>
        <w:ind w:firstLine="540"/>
        <w:jc w:val="both"/>
      </w:pPr>
      <w:r>
        <w:t>а) информацию, изложенную в обращении или уведомлении, указанных в абзаце втором подпункта "б" и подпункте "д" пункта 13 настоящего Положения;</w:t>
      </w:r>
    </w:p>
    <w:p w:rsidR="00897755" w:rsidRDefault="00897755">
      <w:pPr>
        <w:pStyle w:val="ConsPlusNormal"/>
        <w:spacing w:before="220"/>
        <w:ind w:firstLine="540"/>
        <w:jc w:val="both"/>
      </w:pPr>
      <w:r>
        <w:t>б) информацию, полученную от государственных органов, органов местного самоуправления и заинтересованных организаций на основании запросов;</w:t>
      </w:r>
    </w:p>
    <w:p w:rsidR="00897755" w:rsidRDefault="00897755">
      <w:pPr>
        <w:pStyle w:val="ConsPlusNormal"/>
        <w:spacing w:before="220"/>
        <w:ind w:firstLine="540"/>
        <w:jc w:val="both"/>
      </w:pPr>
      <w:r>
        <w:t>в) мотивированный вывод по результатам предварительного рассмотрения обращения и уведомления, указанных в абзаце втором подпункта "б" и подпункте "д" пункта 13 настоящего Положения, а также рекомендации для принятия одного из решений в соответствии с пунктами 25, 29 настоящего Положения или иного решения.".</w:t>
      </w:r>
    </w:p>
    <w:p w:rsidR="00897755" w:rsidRDefault="00897755">
      <w:pPr>
        <w:pStyle w:val="ConsPlusNormal"/>
        <w:spacing w:before="220"/>
        <w:ind w:firstLine="540"/>
        <w:jc w:val="both"/>
      </w:pPr>
      <w:r>
        <w:t xml:space="preserve">1.2. В </w:t>
      </w:r>
      <w:hyperlink r:id="rId10" w:history="1">
        <w:r>
          <w:rPr>
            <w:color w:val="0000FF"/>
          </w:rPr>
          <w:t>Положении</w:t>
        </w:r>
      </w:hyperlink>
      <w:r>
        <w:t xml:space="preserve"> о порядке рассмотрения комиссией по координации работы по противодействию коррупции в Волгоградской области вопросов, касающихся соблюдения требований к должностному поведению лиц, замещающих государственные должности Волгоградской области, для которых федеральным законодательством не предусмотрено иное, и урегулирования конфликта интересов, утвержденном постановлением Губернатора Волгоградской области от 12 октября 2015 г. N 910 "О комиссии по координации работы по противодействию коррупции в Волгоградской области":</w:t>
      </w:r>
    </w:p>
    <w:p w:rsidR="00897755" w:rsidRDefault="00897755">
      <w:pPr>
        <w:pStyle w:val="ConsPlusNormal"/>
        <w:spacing w:before="220"/>
        <w:ind w:firstLine="540"/>
        <w:jc w:val="both"/>
      </w:pPr>
      <w:r>
        <w:t xml:space="preserve">1) </w:t>
      </w:r>
      <w:hyperlink r:id="rId11" w:history="1">
        <w:r>
          <w:rPr>
            <w:color w:val="0000FF"/>
          </w:rPr>
          <w:t>пункт 4</w:t>
        </w:r>
      </w:hyperlink>
      <w:r>
        <w:t xml:space="preserve"> изложить в следующей редакции:</w:t>
      </w:r>
    </w:p>
    <w:p w:rsidR="00897755" w:rsidRDefault="00897755">
      <w:pPr>
        <w:pStyle w:val="ConsPlusNormal"/>
        <w:spacing w:before="220"/>
        <w:ind w:firstLine="540"/>
        <w:jc w:val="both"/>
      </w:pPr>
      <w:r>
        <w:t>"4. Управлением осуществляется предварительное рассмотрение заявлений, указанных в подпунктах "в" и "г" пункта 2 настоящего Положения, и по результатам их рассмотрения на каждое из них подготавливается мотивированное заключение.</w:t>
      </w:r>
    </w:p>
    <w:p w:rsidR="00897755" w:rsidRDefault="00897755">
      <w:pPr>
        <w:pStyle w:val="ConsPlusNormal"/>
        <w:spacing w:before="220"/>
        <w:ind w:firstLine="540"/>
        <w:jc w:val="both"/>
      </w:pPr>
      <w:r>
        <w:t>При подготовке мотивированного заключения должностные лица Управления имеют право получать от лиц, представивших в соответствии с подпунктами "в" и "г" пункта 2 настоящего Положения заявления, необходимые пояснения, а вице-губернатор - руководитель аппарата Губернатора Волгоградской области может направлять в установленном порядке запросы в федеральные государственные органы, органы государственной власти субъектов Российской Федерации, органы местного самоуправления и заинтересованные организации.</w:t>
      </w:r>
    </w:p>
    <w:p w:rsidR="00897755" w:rsidRDefault="00897755">
      <w:pPr>
        <w:pStyle w:val="ConsPlusNormal"/>
        <w:spacing w:before="220"/>
        <w:ind w:firstLine="540"/>
        <w:jc w:val="both"/>
      </w:pPr>
      <w:r>
        <w:t>Мотивированное заключение должно содержать:</w:t>
      </w:r>
    </w:p>
    <w:p w:rsidR="00897755" w:rsidRDefault="00897755">
      <w:pPr>
        <w:pStyle w:val="ConsPlusNormal"/>
        <w:spacing w:before="220"/>
        <w:ind w:firstLine="540"/>
        <w:jc w:val="both"/>
      </w:pPr>
      <w:r>
        <w:t>а) информацию, изложенную в заявлениях, указанных в подпунктах "в" и "г" пункта 2 настоящего Положения;</w:t>
      </w:r>
    </w:p>
    <w:p w:rsidR="00897755" w:rsidRDefault="00897755">
      <w:pPr>
        <w:pStyle w:val="ConsPlusNormal"/>
        <w:spacing w:before="220"/>
        <w:ind w:firstLine="540"/>
        <w:jc w:val="both"/>
      </w:pPr>
      <w:r>
        <w:t>б) информацию, полученную от федеральных государственных органов, органов государственной власти субъектов Российской Федерации, органов местного самоуправления и заинтересованных организаций на основании запросов;</w:t>
      </w:r>
    </w:p>
    <w:p w:rsidR="00897755" w:rsidRDefault="00897755">
      <w:pPr>
        <w:pStyle w:val="ConsPlusNormal"/>
        <w:spacing w:before="220"/>
        <w:ind w:firstLine="540"/>
        <w:jc w:val="both"/>
      </w:pPr>
      <w:r>
        <w:t>в) мотивированный вывод по результатам предварительного рассмотрения заявлений, указанных в подпунктах "в" и "г" пункта 2 настоящего Положения, а также рекомендации для принятия одного из решений в соответствии с пунктами 13 и 14 настоящего Положения или иного решения.</w:t>
      </w:r>
    </w:p>
    <w:p w:rsidR="00897755" w:rsidRDefault="00897755">
      <w:pPr>
        <w:pStyle w:val="ConsPlusNormal"/>
        <w:spacing w:before="220"/>
        <w:ind w:firstLine="540"/>
        <w:jc w:val="both"/>
      </w:pPr>
      <w:r>
        <w:t>Заявление, мотивированное заключение и другие материалы в течение 30 дней со дня поступления заявления представляются председателю Комиссии.</w:t>
      </w:r>
    </w:p>
    <w:p w:rsidR="00897755" w:rsidRDefault="00897755">
      <w:pPr>
        <w:pStyle w:val="ConsPlusNormal"/>
        <w:spacing w:before="220"/>
        <w:ind w:firstLine="540"/>
        <w:jc w:val="both"/>
      </w:pPr>
      <w:r>
        <w:t>В случае направления запросов заявление, мотивированное заключение и другие материалы представляются председателю Комиссии в течение 60 дней со дня поступления заявления. Указанный срок может быть продлен, но не более чем на 30 дней.";</w:t>
      </w:r>
    </w:p>
    <w:p w:rsidR="00897755" w:rsidRDefault="00897755">
      <w:pPr>
        <w:pStyle w:val="ConsPlusNormal"/>
        <w:spacing w:before="220"/>
        <w:ind w:firstLine="540"/>
        <w:jc w:val="both"/>
      </w:pPr>
      <w:r>
        <w:t xml:space="preserve">2) </w:t>
      </w:r>
      <w:hyperlink r:id="rId12" w:history="1">
        <w:r>
          <w:rPr>
            <w:color w:val="0000FF"/>
          </w:rPr>
          <w:t>пункт 5</w:t>
        </w:r>
      </w:hyperlink>
      <w:r>
        <w:t xml:space="preserve"> изложить в следующей редакции:</w:t>
      </w:r>
    </w:p>
    <w:p w:rsidR="00897755" w:rsidRDefault="00897755">
      <w:pPr>
        <w:pStyle w:val="ConsPlusNormal"/>
        <w:spacing w:before="220"/>
        <w:ind w:firstLine="540"/>
        <w:jc w:val="both"/>
      </w:pPr>
      <w:r>
        <w:t>"5. Дата проведения заседания Комиссии, на котором планируется рассмотрение вопросов, указанных в пункте 2 настоящего Положения, определяется председателем Комиссии (в его отсутствие - заместителем председателя Комиссии).</w:t>
      </w:r>
    </w:p>
    <w:p w:rsidR="00897755" w:rsidRDefault="00897755">
      <w:pPr>
        <w:pStyle w:val="ConsPlusNormal"/>
        <w:spacing w:before="220"/>
        <w:ind w:firstLine="540"/>
        <w:jc w:val="both"/>
      </w:pPr>
      <w:r>
        <w:t>Секретарь Комиссии обеспечивает подготовку необходимых документов к заседанию Комиссии, организует информирование лица, замещающего государственную должность, в отношении которого на заседании Комиссии будет рассматриваться вопрос о соблюдении требований к должностному поведению и (или) требований об урегулировании конфликта интересов, членов Комиссии и других лиц, участвующих в заседании Комиссии, о вопросах, включенных в повестку заседания Комиссии, дате, времени и месте проведения заседания Комиссии не позднее чем за три рабочих дня до дня заседания Комиссии.";</w:t>
      </w:r>
    </w:p>
    <w:p w:rsidR="00897755" w:rsidRDefault="00897755">
      <w:pPr>
        <w:pStyle w:val="ConsPlusNormal"/>
        <w:spacing w:before="220"/>
        <w:ind w:firstLine="540"/>
        <w:jc w:val="both"/>
      </w:pPr>
      <w:r>
        <w:t xml:space="preserve">3) в </w:t>
      </w:r>
      <w:hyperlink r:id="rId13" w:history="1">
        <w:r>
          <w:rPr>
            <w:color w:val="0000FF"/>
          </w:rPr>
          <w:t>пункте 6</w:t>
        </w:r>
      </w:hyperlink>
      <w:r>
        <w:t xml:space="preserve"> слова "Материалы, послужившие основанием для проведения заседания Комиссии, указанные в пункте 2 настоящего Положения, учитываются" заменить словами "Информация, послужившая основанием для проведения заседания Комиссии, указанная в пункте 2 настоящего Положения, учитывается".</w:t>
      </w:r>
    </w:p>
    <w:p w:rsidR="00897755" w:rsidRDefault="00897755">
      <w:pPr>
        <w:pStyle w:val="ConsPlusNormal"/>
        <w:spacing w:before="220"/>
        <w:ind w:firstLine="540"/>
        <w:jc w:val="both"/>
      </w:pPr>
      <w:r>
        <w:t xml:space="preserve">1.3. В </w:t>
      </w:r>
      <w:hyperlink r:id="rId14" w:history="1">
        <w:r>
          <w:rPr>
            <w:color w:val="0000FF"/>
          </w:rPr>
          <w:t>постановлении</w:t>
        </w:r>
      </w:hyperlink>
      <w:r>
        <w:t xml:space="preserve"> Губернатора Волгоградской области от 12 октября 2015 г. N 911 "О некоторых мерах по реализации Указа Президента Российской Федерации от 15 июля 2015 г. N 364 "О мерах по совершенствованию организации деятельности в области противодействия коррупции" в </w:t>
      </w:r>
      <w:hyperlink r:id="rId15" w:history="1">
        <w:r>
          <w:rPr>
            <w:color w:val="0000FF"/>
          </w:rPr>
          <w:t>пункте 3</w:t>
        </w:r>
      </w:hyperlink>
      <w:r>
        <w:t>:</w:t>
      </w:r>
    </w:p>
    <w:p w:rsidR="00897755" w:rsidRDefault="00897755">
      <w:pPr>
        <w:pStyle w:val="ConsPlusNormal"/>
        <w:spacing w:before="220"/>
        <w:ind w:firstLine="540"/>
        <w:jc w:val="both"/>
      </w:pPr>
      <w:r>
        <w:t xml:space="preserve">1) в </w:t>
      </w:r>
      <w:hyperlink r:id="rId16" w:history="1">
        <w:r>
          <w:rPr>
            <w:color w:val="0000FF"/>
          </w:rPr>
          <w:t>абзаце четвертом подпункта "л"</w:t>
        </w:r>
      </w:hyperlink>
      <w:r>
        <w:t xml:space="preserve"> слово "сведений" заменить словами "иных сведений (в части, касающейся профилактики коррупционных правонарушений)";</w:t>
      </w:r>
    </w:p>
    <w:p w:rsidR="00897755" w:rsidRDefault="00897755">
      <w:pPr>
        <w:pStyle w:val="ConsPlusNormal"/>
        <w:spacing w:before="220"/>
        <w:ind w:firstLine="540"/>
        <w:jc w:val="both"/>
      </w:pPr>
      <w:r>
        <w:t xml:space="preserve">2) дополнить </w:t>
      </w:r>
      <w:hyperlink r:id="rId17" w:history="1">
        <w:r>
          <w:rPr>
            <w:color w:val="0000FF"/>
          </w:rPr>
          <w:t>пункт</w:t>
        </w:r>
      </w:hyperlink>
      <w:r>
        <w:t xml:space="preserve"> новым подпунктом "о" следующего содержания:</w:t>
      </w:r>
    </w:p>
    <w:p w:rsidR="00897755" w:rsidRDefault="00897755">
      <w:pPr>
        <w:pStyle w:val="ConsPlusNormal"/>
        <w:spacing w:before="220"/>
        <w:ind w:firstLine="540"/>
        <w:jc w:val="both"/>
      </w:pPr>
      <w:r>
        <w:t xml:space="preserve">"о) проведение бесед с гражданами, претендующими на замещение должностей государственной гражданской службы Волгоградской области, и государственными гражданскими служащими Волгоградской области с их согласия, получение от них с их согласия необходимых пояснений, получение от органов прокуратуры Российской Федерации, иных федеральных государственных органов, государственных органов субъектов Российской Федерации, территориальных органов федеральных государственных органов, органов местного самоуправления, предприятий, учреждений и организаций информации о соблюдении государственными гражданскими служащими Волгоградской области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r:id="rId18" w:history="1">
        <w:r>
          <w:rPr>
            <w:color w:val="0000FF"/>
          </w:rPr>
          <w:t>законом</w:t>
        </w:r>
      </w:hyperlink>
      <w:r>
        <w:t xml:space="preserve"> от 25 декабря 2008 г. N 273-ФЗ "О противодействии коррупции" и другими федеральными законами (за исключением информации, содержащей сведения, составляющие государственную, банковскую, налоговую или иную охраняемую законом тайну), изучение представленных гражданами, претендующими на замещение должностей государственной гражданской службы Волгоградской области, или государственными гражданскими служащими Волгоградской области сведений, а также иной информации, полученной при осуществлении анализа сведений, указанных в абзацах втором, четвертом и пятом подпункта "н" настоящего пункта;";</w:t>
      </w:r>
    </w:p>
    <w:p w:rsidR="00897755" w:rsidRDefault="00897755">
      <w:pPr>
        <w:pStyle w:val="ConsPlusNormal"/>
        <w:spacing w:before="220"/>
        <w:ind w:firstLine="540"/>
        <w:jc w:val="both"/>
      </w:pPr>
      <w:r>
        <w:t xml:space="preserve">3) </w:t>
      </w:r>
      <w:hyperlink r:id="rId19" w:history="1">
        <w:r>
          <w:rPr>
            <w:color w:val="0000FF"/>
          </w:rPr>
          <w:t>подпункты "о"</w:t>
        </w:r>
      </w:hyperlink>
      <w:r>
        <w:t xml:space="preserve"> - </w:t>
      </w:r>
      <w:hyperlink r:id="rId20" w:history="1">
        <w:r>
          <w:rPr>
            <w:color w:val="0000FF"/>
          </w:rPr>
          <w:t>"р"</w:t>
        </w:r>
      </w:hyperlink>
      <w:r>
        <w:t xml:space="preserve"> считать соответственно подпунктами "п" - "с".</w:t>
      </w:r>
    </w:p>
    <w:p w:rsidR="00897755" w:rsidRDefault="00897755">
      <w:pPr>
        <w:pStyle w:val="ConsPlusNormal"/>
        <w:spacing w:before="220"/>
        <w:ind w:firstLine="540"/>
        <w:jc w:val="both"/>
      </w:pPr>
      <w:r>
        <w:t xml:space="preserve">1.4. В </w:t>
      </w:r>
      <w:hyperlink r:id="rId21" w:history="1">
        <w:r>
          <w:rPr>
            <w:color w:val="0000FF"/>
          </w:rPr>
          <w:t>Порядке</w:t>
        </w:r>
      </w:hyperlink>
      <w:r>
        <w:t xml:space="preserve"> сообщения лицами, замещающими в органах исполнительной власти Волгоградской области государственные должности Волгоградской области и должности государственной гражданской службы Волгоградской области, о возникновении личной заинтересованности при исполнении служебных (должностных) обязанностей, которая приводит или может привести к конфликту интересов, утвержденном постановлением Губернатора Волгоградской области от 20 февраля 2016 г. N 103 "Об утверждении Порядка сообщения лицами, замещающими в органах исполнительной власти Волгоградской области государственные должности Волгоградской области и должности государственной гражданской службы Волгоградской области, о возникновении личной заинтересованности при исполнении служебных (должностных) обязанностей, которая приводит или может привести к конфликту интересов":</w:t>
      </w:r>
    </w:p>
    <w:p w:rsidR="00897755" w:rsidRDefault="00897755">
      <w:pPr>
        <w:pStyle w:val="ConsPlusNormal"/>
        <w:spacing w:before="220"/>
        <w:ind w:firstLine="540"/>
        <w:jc w:val="both"/>
      </w:pPr>
      <w:r>
        <w:t xml:space="preserve">1) в </w:t>
      </w:r>
      <w:hyperlink r:id="rId22" w:history="1">
        <w:r>
          <w:rPr>
            <w:color w:val="0000FF"/>
          </w:rPr>
          <w:t>абзаце втором пункта 7</w:t>
        </w:r>
      </w:hyperlink>
      <w:r>
        <w:t xml:space="preserve"> слова "органы государственной власти" заменить словами "государственные органы";</w:t>
      </w:r>
    </w:p>
    <w:p w:rsidR="00897755" w:rsidRDefault="00897755">
      <w:pPr>
        <w:pStyle w:val="ConsPlusNormal"/>
        <w:spacing w:before="220"/>
        <w:ind w:firstLine="540"/>
        <w:jc w:val="both"/>
      </w:pPr>
      <w:r>
        <w:t xml:space="preserve">2) </w:t>
      </w:r>
      <w:hyperlink r:id="rId23" w:history="1">
        <w:r>
          <w:rPr>
            <w:color w:val="0000FF"/>
          </w:rPr>
          <w:t>пункт 8</w:t>
        </w:r>
      </w:hyperlink>
      <w:r>
        <w:t xml:space="preserve"> дополнить абзацами следующего содержания:</w:t>
      </w:r>
    </w:p>
    <w:p w:rsidR="00897755" w:rsidRDefault="00897755">
      <w:pPr>
        <w:pStyle w:val="ConsPlusNormal"/>
        <w:spacing w:before="220"/>
        <w:ind w:firstLine="540"/>
        <w:jc w:val="both"/>
      </w:pPr>
      <w:r>
        <w:t>"Мотивированное заключение должно содержать:</w:t>
      </w:r>
    </w:p>
    <w:p w:rsidR="00897755" w:rsidRDefault="00897755">
      <w:pPr>
        <w:pStyle w:val="ConsPlusNormal"/>
        <w:spacing w:before="220"/>
        <w:ind w:firstLine="540"/>
        <w:jc w:val="both"/>
      </w:pPr>
      <w:r>
        <w:t>а) информацию, изложенную в уведомлении о личной заинтересованности;</w:t>
      </w:r>
    </w:p>
    <w:p w:rsidR="00897755" w:rsidRDefault="00897755">
      <w:pPr>
        <w:pStyle w:val="ConsPlusNormal"/>
        <w:spacing w:before="220"/>
        <w:ind w:firstLine="540"/>
        <w:jc w:val="both"/>
      </w:pPr>
      <w:r>
        <w:t>б) информацию, полученную от государственных органов, органов местного самоуправления и организаций на основании запросов;</w:t>
      </w:r>
    </w:p>
    <w:p w:rsidR="00897755" w:rsidRDefault="00897755">
      <w:pPr>
        <w:pStyle w:val="ConsPlusNormal"/>
        <w:spacing w:before="220"/>
        <w:ind w:firstLine="540"/>
        <w:jc w:val="both"/>
      </w:pPr>
      <w:r>
        <w:t>в) мотивированный вывод по результатам предварительного рассмотрения уведомления о личной заинтересованности.".</w:t>
      </w:r>
    </w:p>
    <w:p w:rsidR="00897755" w:rsidRDefault="00897755">
      <w:pPr>
        <w:pStyle w:val="ConsPlusNormal"/>
        <w:spacing w:before="220"/>
        <w:ind w:firstLine="540"/>
        <w:jc w:val="both"/>
      </w:pPr>
      <w:r>
        <w:t xml:space="preserve">1.5. В </w:t>
      </w:r>
      <w:hyperlink r:id="rId24" w:history="1">
        <w:r>
          <w:rPr>
            <w:color w:val="0000FF"/>
          </w:rPr>
          <w:t>Положении</w:t>
        </w:r>
      </w:hyperlink>
      <w:r>
        <w:t xml:space="preserve"> о проверке достоверности и полноты сведений, представляемых гражданами, претендующими на замещение отдельных государственных должностей Волгоградской области, и лицами, замещающими отдельные государственные должности Волгоградской области, и соблюдения ограничений лицами, замещающими отдельные государственные должности Волгоградской области, утвержденном постановлением Губернатора Волгоградской области от 19 мая 2016 г. N 339 "О некоторых вопросах реализации законодательства о противодействии коррупции в отношении лиц, замещающих отдельные государственные должности Волгоградской области, и граждан, претендующих на замещение отдельных государственных должностей Волгоградской области":</w:t>
      </w:r>
    </w:p>
    <w:p w:rsidR="00897755" w:rsidRDefault="00897755">
      <w:pPr>
        <w:pStyle w:val="ConsPlusNormal"/>
        <w:spacing w:before="220"/>
        <w:ind w:firstLine="540"/>
        <w:jc w:val="both"/>
      </w:pPr>
      <w:r>
        <w:t xml:space="preserve">1) </w:t>
      </w:r>
      <w:hyperlink r:id="rId25" w:history="1">
        <w:r>
          <w:rPr>
            <w:color w:val="0000FF"/>
          </w:rPr>
          <w:t>подпункт "б" пункта 1</w:t>
        </w:r>
      </w:hyperlink>
      <w:r>
        <w:t xml:space="preserve"> после слова "сведений" дополнить словами "(в части, касающейся профилактики коррупционных правонарушений)";</w:t>
      </w:r>
    </w:p>
    <w:p w:rsidR="00897755" w:rsidRDefault="00897755">
      <w:pPr>
        <w:pStyle w:val="ConsPlusNormal"/>
        <w:spacing w:before="220"/>
        <w:ind w:firstLine="540"/>
        <w:jc w:val="both"/>
      </w:pPr>
      <w:r>
        <w:t xml:space="preserve">2) </w:t>
      </w:r>
      <w:hyperlink r:id="rId26" w:history="1">
        <w:r>
          <w:rPr>
            <w:color w:val="0000FF"/>
          </w:rPr>
          <w:t>пункт 20</w:t>
        </w:r>
      </w:hyperlink>
      <w:r>
        <w:t xml:space="preserve"> дополнить подпунктом "д" следующего содержания:</w:t>
      </w:r>
    </w:p>
    <w:p w:rsidR="00897755" w:rsidRDefault="00897755">
      <w:pPr>
        <w:pStyle w:val="ConsPlusNormal"/>
        <w:spacing w:before="220"/>
        <w:ind w:firstLine="540"/>
        <w:jc w:val="both"/>
      </w:pPr>
      <w:r>
        <w:t>"д) не применять к лицу, замещающему государственную должность, меры юридической ответственности.".</w:t>
      </w:r>
    </w:p>
    <w:p w:rsidR="00897755" w:rsidRDefault="00897755">
      <w:pPr>
        <w:pStyle w:val="ConsPlusNormal"/>
        <w:spacing w:before="220"/>
        <w:ind w:firstLine="540"/>
        <w:jc w:val="both"/>
      </w:pPr>
      <w:r>
        <w:t xml:space="preserve">1.6. В </w:t>
      </w:r>
      <w:hyperlink r:id="rId27" w:history="1">
        <w:r>
          <w:rPr>
            <w:color w:val="0000FF"/>
          </w:rPr>
          <w:t>Положении</w:t>
        </w:r>
      </w:hyperlink>
      <w:r>
        <w:t xml:space="preserve"> о проверке достоверности и полноты сведений, представляемых гражданами, претендующими на замещение должностей государственной гражданской службы Волгоградской области, и государственными гражданскими служащими Волгоградской области, и соблюдения государственными гражданскими служащими Волгоградской области требований к служебному поведению, утвержденном постановлением Губернатора Волгоградской области от 22 июня 2016 г. N 410 "О некоторых вопросах реализации законодательства о противодействии коррупции в отношении государственных гражданских служащих Волгоградской области и граждан, претендующих на замещение должностей государственной гражданской службы Волгоградской области":</w:t>
      </w:r>
    </w:p>
    <w:p w:rsidR="00897755" w:rsidRDefault="00897755">
      <w:pPr>
        <w:pStyle w:val="ConsPlusNormal"/>
        <w:spacing w:before="220"/>
        <w:ind w:firstLine="540"/>
        <w:jc w:val="both"/>
      </w:pPr>
      <w:r>
        <w:t xml:space="preserve">1) </w:t>
      </w:r>
      <w:hyperlink r:id="rId28" w:history="1">
        <w:r>
          <w:rPr>
            <w:color w:val="0000FF"/>
          </w:rPr>
          <w:t>подпункт "б" пункта 1</w:t>
        </w:r>
      </w:hyperlink>
      <w:r>
        <w:t xml:space="preserve"> после слова "сведений" дополнить словами "(в части, касающейся профилактики коррупционных правонарушений)";</w:t>
      </w:r>
    </w:p>
    <w:p w:rsidR="00897755" w:rsidRDefault="00897755">
      <w:pPr>
        <w:pStyle w:val="ConsPlusNormal"/>
        <w:spacing w:before="220"/>
        <w:ind w:firstLine="540"/>
        <w:jc w:val="both"/>
      </w:pPr>
      <w:r>
        <w:t xml:space="preserve">2) </w:t>
      </w:r>
      <w:hyperlink r:id="rId29" w:history="1">
        <w:r>
          <w:rPr>
            <w:color w:val="0000FF"/>
          </w:rPr>
          <w:t>пункт 22</w:t>
        </w:r>
      </w:hyperlink>
      <w:r>
        <w:t xml:space="preserve"> дополнить подпунктом "д" следующего содержания:</w:t>
      </w:r>
    </w:p>
    <w:p w:rsidR="00897755" w:rsidRDefault="00897755">
      <w:pPr>
        <w:pStyle w:val="ConsPlusNormal"/>
        <w:spacing w:before="220"/>
        <w:ind w:firstLine="540"/>
        <w:jc w:val="both"/>
      </w:pPr>
      <w:r>
        <w:t>"д) не применять к государственному служащему, в отношении которого проводилась проверка, меры юридической ответственности.".</w:t>
      </w:r>
    </w:p>
    <w:p w:rsidR="00897755" w:rsidRDefault="00897755">
      <w:pPr>
        <w:pStyle w:val="ConsPlusNormal"/>
        <w:spacing w:before="220"/>
        <w:ind w:firstLine="540"/>
        <w:jc w:val="both"/>
      </w:pPr>
      <w:r>
        <w:t xml:space="preserve">1.7. В </w:t>
      </w:r>
      <w:hyperlink r:id="rId30" w:history="1">
        <w:r>
          <w:rPr>
            <w:color w:val="0000FF"/>
          </w:rPr>
          <w:t>Положении</w:t>
        </w:r>
      </w:hyperlink>
      <w:r>
        <w:t xml:space="preserve"> о комиссии по рассмотрению некоторых вопросов, связанных со сведениями о доходах, расходах, об имуществе и обязательствах имущественного характера, представленных лицами, замещающими отдельные муниципальные должности, должность главы местной администрации по контракту, утвержденном постановлением Губернатора Волгоградской области от 13 июля 2017 г. N 424 "О комиссии по рассмотрению некоторых вопросов, связанных со сведениями о доходах, расходах, об имуществе и обязательствах имущественного характера, представленных лицами, замещающими отдельные муниципальные должности, должность главы местной администрации по контракту":</w:t>
      </w:r>
    </w:p>
    <w:p w:rsidR="00897755" w:rsidRDefault="00897755">
      <w:pPr>
        <w:pStyle w:val="ConsPlusNormal"/>
        <w:spacing w:before="220"/>
        <w:ind w:firstLine="540"/>
        <w:jc w:val="both"/>
      </w:pPr>
      <w:r>
        <w:t xml:space="preserve">1) в </w:t>
      </w:r>
      <w:hyperlink r:id="rId31" w:history="1">
        <w:r>
          <w:rPr>
            <w:color w:val="0000FF"/>
          </w:rPr>
          <w:t>абзаце третьем пункта 5</w:t>
        </w:r>
      </w:hyperlink>
      <w:r>
        <w:t xml:space="preserve"> слова "направляется председателю комиссии" заменить словами "адресуется председателю комиссии и подается в управление";</w:t>
      </w:r>
    </w:p>
    <w:p w:rsidR="00897755" w:rsidRDefault="00897755">
      <w:pPr>
        <w:pStyle w:val="ConsPlusNormal"/>
        <w:spacing w:before="220"/>
        <w:ind w:firstLine="540"/>
        <w:jc w:val="both"/>
      </w:pPr>
      <w:r>
        <w:t xml:space="preserve">2) дополнить </w:t>
      </w:r>
      <w:hyperlink r:id="rId32" w:history="1">
        <w:r>
          <w:rPr>
            <w:color w:val="0000FF"/>
          </w:rPr>
          <w:t>Положение</w:t>
        </w:r>
      </w:hyperlink>
      <w:r>
        <w:t xml:space="preserve"> пунктом 5(1) следующего содержания:</w:t>
      </w:r>
    </w:p>
    <w:p w:rsidR="00897755" w:rsidRDefault="00897755">
      <w:pPr>
        <w:pStyle w:val="ConsPlusNormal"/>
        <w:spacing w:before="220"/>
        <w:ind w:firstLine="540"/>
        <w:jc w:val="both"/>
      </w:pPr>
      <w:r>
        <w:t>"5(1). В управлении осуществляется предварительное рассмотрение заявления, указанного в подпункте "б" пункта 4 настоящего Положения, и по результатам его рассмотрения подготавливается мотивированное заключение.</w:t>
      </w:r>
    </w:p>
    <w:p w:rsidR="00897755" w:rsidRDefault="00897755">
      <w:pPr>
        <w:pStyle w:val="ConsPlusNormal"/>
        <w:spacing w:before="220"/>
        <w:ind w:firstLine="540"/>
        <w:jc w:val="both"/>
      </w:pPr>
      <w:r>
        <w:t>При подготовке мотивированного заключения должностные лица управления имеют право получать от лица, представившего в соответствии с подпунктом "б" пункта 4 настоящего Положения заявление, необходимые пояснения, а вице-губернатор - руководитель аппарата Губернатора Волгоградской области может направлять в установленном порядке запросы в федеральные государственные органы, органы государственной власти субъектов Российской Федерации, органы местного самоуправления и заинтересованные организации.</w:t>
      </w:r>
    </w:p>
    <w:p w:rsidR="00897755" w:rsidRDefault="00897755">
      <w:pPr>
        <w:pStyle w:val="ConsPlusNormal"/>
        <w:spacing w:before="220"/>
        <w:ind w:firstLine="540"/>
        <w:jc w:val="both"/>
      </w:pPr>
      <w:r>
        <w:t>Мотивированное заключение должно содержать:</w:t>
      </w:r>
    </w:p>
    <w:p w:rsidR="00897755" w:rsidRDefault="00897755">
      <w:pPr>
        <w:pStyle w:val="ConsPlusNormal"/>
        <w:spacing w:before="220"/>
        <w:ind w:firstLine="540"/>
        <w:jc w:val="both"/>
      </w:pPr>
      <w:r>
        <w:t>а) информацию, изложенную в заявлении, указанном в подпункте "б" пункта 4 настоящего Положения;</w:t>
      </w:r>
    </w:p>
    <w:p w:rsidR="00897755" w:rsidRDefault="00897755">
      <w:pPr>
        <w:pStyle w:val="ConsPlusNormal"/>
        <w:spacing w:before="220"/>
        <w:ind w:firstLine="540"/>
        <w:jc w:val="both"/>
      </w:pPr>
      <w:r>
        <w:t>б) информацию, полученную от федеральных государственных органов, органов государственной власти субъектов Российской Федерации, органов местного самоуправления и заинтересованных организаций на основании запросов;</w:t>
      </w:r>
    </w:p>
    <w:p w:rsidR="00897755" w:rsidRDefault="00897755">
      <w:pPr>
        <w:pStyle w:val="ConsPlusNormal"/>
        <w:spacing w:before="220"/>
        <w:ind w:firstLine="540"/>
        <w:jc w:val="both"/>
      </w:pPr>
      <w:r>
        <w:t>в) мотивированный вывод по результатам предварительного рассмотрения заявления, указанного в подпункте "б" пункта 4 настоящего Положения, а также рекомендации для принятия одного из решений в соответствии с пунктом 19 настоящего Положения или иного решения.</w:t>
      </w:r>
    </w:p>
    <w:p w:rsidR="00897755" w:rsidRDefault="00897755">
      <w:pPr>
        <w:pStyle w:val="ConsPlusNormal"/>
        <w:spacing w:before="220"/>
        <w:ind w:firstLine="540"/>
        <w:jc w:val="both"/>
      </w:pPr>
      <w:r>
        <w:t>Заявление, мотивированное заключение и другие материалы в течение 30 дней со дня поступления заявления представляются председателю комиссии.</w:t>
      </w:r>
    </w:p>
    <w:p w:rsidR="00897755" w:rsidRDefault="00897755">
      <w:pPr>
        <w:pStyle w:val="ConsPlusNormal"/>
        <w:spacing w:before="220"/>
        <w:ind w:firstLine="540"/>
        <w:jc w:val="both"/>
      </w:pPr>
      <w:r>
        <w:t>В случае направления запросов заявление, мотивированное заключение и другие материалы представляются председателю комиссии в течение 60 дней со дня поступления заявления. Указанный срок может быть продлен, но не более чем на 30 дней.".</w:t>
      </w:r>
    </w:p>
    <w:p w:rsidR="00897755" w:rsidRDefault="00897755">
      <w:pPr>
        <w:pStyle w:val="ConsPlusNormal"/>
        <w:spacing w:before="220"/>
        <w:ind w:firstLine="540"/>
        <w:jc w:val="both"/>
      </w:pPr>
      <w:r>
        <w:t xml:space="preserve">1.8. В </w:t>
      </w:r>
      <w:hyperlink r:id="rId33" w:history="1">
        <w:r>
          <w:rPr>
            <w:color w:val="0000FF"/>
          </w:rPr>
          <w:t>Положении</w:t>
        </w:r>
      </w:hyperlink>
      <w:r>
        <w:t xml:space="preserve"> о комиссии по контролю за достоверностью сведений о доходах, расходах, об имуществе и обязательствах имущественного характера, представляемых гражданами, претендующими на замещение отдельных муниципальных должностей, должности главы местной администрации по контракту, и лицами, замещающими такие должности, в муниципальном районе Волгоградской области, утвержденном постановлением Губернатора Волгоградской области от 13 июля 2017 г. N 425 "Об утверждении Положения о комиссии по контролю за достоверностью сведений о доходах, расходах, об имуществе и обязательствах имущественного характера, представляемых гражданами, претендующими на замещение отдельных муниципальных должностей, должности главы местной администрации по контракту, и лицами, замещающими такие должности, в муниципальном районе Волгоградской области", </w:t>
      </w:r>
      <w:hyperlink r:id="rId34" w:history="1">
        <w:r>
          <w:rPr>
            <w:color w:val="0000FF"/>
          </w:rPr>
          <w:t>раздел 5</w:t>
        </w:r>
      </w:hyperlink>
      <w:r>
        <w:t xml:space="preserve"> дополнить пунктом 5.17 следующего содержания:</w:t>
      </w:r>
    </w:p>
    <w:p w:rsidR="00897755" w:rsidRDefault="00897755">
      <w:pPr>
        <w:pStyle w:val="ConsPlusNormal"/>
        <w:spacing w:before="220"/>
        <w:ind w:firstLine="540"/>
        <w:jc w:val="both"/>
      </w:pPr>
      <w:r>
        <w:t>"5.17. Комиссия имеет бланк со своим наименованием.".</w:t>
      </w:r>
    </w:p>
    <w:p w:rsidR="00897755" w:rsidRDefault="00897755">
      <w:pPr>
        <w:pStyle w:val="ConsPlusNormal"/>
        <w:spacing w:before="220"/>
        <w:ind w:firstLine="540"/>
        <w:jc w:val="both"/>
      </w:pPr>
      <w:r>
        <w:t>2. Настоящее постановление вступает в силу со дня его официального опубликования.</w:t>
      </w:r>
    </w:p>
    <w:p w:rsidR="00897755" w:rsidRDefault="00897755">
      <w:pPr>
        <w:pStyle w:val="ConsPlusNormal"/>
        <w:jc w:val="both"/>
        <w:rPr>
          <w:rFonts w:cs="Times New Roman"/>
        </w:rPr>
      </w:pPr>
    </w:p>
    <w:p w:rsidR="00897755" w:rsidRDefault="00897755">
      <w:pPr>
        <w:pStyle w:val="ConsPlusNormal"/>
        <w:jc w:val="right"/>
      </w:pPr>
      <w:r>
        <w:t>Губернатор</w:t>
      </w:r>
    </w:p>
    <w:p w:rsidR="00897755" w:rsidRDefault="00897755">
      <w:pPr>
        <w:pStyle w:val="ConsPlusNormal"/>
        <w:jc w:val="right"/>
      </w:pPr>
      <w:r>
        <w:t>Волгоградской области</w:t>
      </w:r>
    </w:p>
    <w:p w:rsidR="00897755" w:rsidRDefault="00897755">
      <w:pPr>
        <w:pStyle w:val="ConsPlusNormal"/>
        <w:jc w:val="right"/>
      </w:pPr>
      <w:r>
        <w:t>А.И.БОЧАРОВ</w:t>
      </w:r>
    </w:p>
    <w:p w:rsidR="00897755" w:rsidRDefault="00897755">
      <w:pPr>
        <w:pStyle w:val="ConsPlusNormal"/>
        <w:jc w:val="both"/>
        <w:rPr>
          <w:rFonts w:cs="Times New Roman"/>
        </w:rPr>
      </w:pPr>
    </w:p>
    <w:p w:rsidR="00897755" w:rsidRDefault="00897755">
      <w:pPr>
        <w:pStyle w:val="ConsPlusNormal"/>
        <w:jc w:val="both"/>
        <w:rPr>
          <w:rFonts w:cs="Times New Roman"/>
        </w:rPr>
      </w:pPr>
    </w:p>
    <w:p w:rsidR="00897755" w:rsidRDefault="00897755">
      <w:pPr>
        <w:pStyle w:val="ConsPlusNormal"/>
        <w:pBdr>
          <w:top w:val="single" w:sz="6" w:space="0" w:color="auto"/>
        </w:pBdr>
        <w:spacing w:before="100" w:after="100"/>
        <w:jc w:val="both"/>
        <w:rPr>
          <w:rFonts w:cs="Times New Roman"/>
          <w:sz w:val="2"/>
          <w:szCs w:val="2"/>
        </w:rPr>
      </w:pPr>
    </w:p>
    <w:p w:rsidR="00897755" w:rsidRDefault="00897755"/>
    <w:sectPr w:rsidR="00897755" w:rsidSect="00FB3F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3176A"/>
    <w:rsid w:val="001316FE"/>
    <w:rsid w:val="001363ED"/>
    <w:rsid w:val="00187997"/>
    <w:rsid w:val="001C5B7B"/>
    <w:rsid w:val="0021542F"/>
    <w:rsid w:val="00215A4D"/>
    <w:rsid w:val="0026239E"/>
    <w:rsid w:val="00385364"/>
    <w:rsid w:val="00443634"/>
    <w:rsid w:val="00493BE1"/>
    <w:rsid w:val="004A08C6"/>
    <w:rsid w:val="0054655B"/>
    <w:rsid w:val="005E3BD6"/>
    <w:rsid w:val="00627936"/>
    <w:rsid w:val="0063231B"/>
    <w:rsid w:val="0072523F"/>
    <w:rsid w:val="00777455"/>
    <w:rsid w:val="007B7197"/>
    <w:rsid w:val="007B7441"/>
    <w:rsid w:val="00844219"/>
    <w:rsid w:val="00876136"/>
    <w:rsid w:val="008764DF"/>
    <w:rsid w:val="00897755"/>
    <w:rsid w:val="008A54B0"/>
    <w:rsid w:val="008A7CC9"/>
    <w:rsid w:val="00A010EB"/>
    <w:rsid w:val="00A435DE"/>
    <w:rsid w:val="00A97FB3"/>
    <w:rsid w:val="00AF46D9"/>
    <w:rsid w:val="00B3176A"/>
    <w:rsid w:val="00B61DD5"/>
    <w:rsid w:val="00B64001"/>
    <w:rsid w:val="00BC6E4A"/>
    <w:rsid w:val="00BF35CB"/>
    <w:rsid w:val="00CA0989"/>
    <w:rsid w:val="00D14611"/>
    <w:rsid w:val="00D46B74"/>
    <w:rsid w:val="00D72CC4"/>
    <w:rsid w:val="00E81EFD"/>
    <w:rsid w:val="00F962FE"/>
    <w:rsid w:val="00FB3FA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0EB"/>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B3176A"/>
    <w:pPr>
      <w:widowControl w:val="0"/>
      <w:autoSpaceDE w:val="0"/>
      <w:autoSpaceDN w:val="0"/>
    </w:pPr>
    <w:rPr>
      <w:rFonts w:eastAsia="Times New Roman" w:cs="Calibri"/>
    </w:rPr>
  </w:style>
  <w:style w:type="paragraph" w:customStyle="1" w:styleId="ConsPlusTitle">
    <w:name w:val="ConsPlusTitle"/>
    <w:uiPriority w:val="99"/>
    <w:rsid w:val="00B3176A"/>
    <w:pPr>
      <w:widowControl w:val="0"/>
      <w:autoSpaceDE w:val="0"/>
      <w:autoSpaceDN w:val="0"/>
    </w:pPr>
    <w:rPr>
      <w:rFonts w:eastAsia="Times New Roman" w:cs="Calibri"/>
      <w:b/>
      <w:bCs/>
    </w:rPr>
  </w:style>
  <w:style w:type="paragraph" w:customStyle="1" w:styleId="ConsPlusTitlePage">
    <w:name w:val="ConsPlusTitlePage"/>
    <w:uiPriority w:val="99"/>
    <w:rsid w:val="00B3176A"/>
    <w:pPr>
      <w:widowControl w:val="0"/>
      <w:autoSpaceDE w:val="0"/>
      <w:autoSpaceDN w:val="0"/>
    </w:pPr>
    <w:rPr>
      <w:rFonts w:ascii="Tahoma" w:eastAsia="Times New Roman" w:hAnsi="Tahoma" w:cs="Tahoma"/>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C249BFAD9BDE0970255D3D309CF7B4C1361216A3ABCE2FAA50D1BDF6C7A6BC254A8CCC10C9C707D0D6254AF1I4G" TargetMode="External"/><Relationship Id="rId13" Type="http://schemas.openxmlformats.org/officeDocument/2006/relationships/hyperlink" Target="consultantplus://offline/ref=9EC249BFAD9BDE0970255D3D309CF7B4C1361216A3AAC223A659D1BDF6C7A6BC254A8CCC10C9C707D0D6264FF1I0G" TargetMode="External"/><Relationship Id="rId18" Type="http://schemas.openxmlformats.org/officeDocument/2006/relationships/hyperlink" Target="consultantplus://offline/ref=9EC249BFAD9BDE097025433026F0A8B1C33C4C1BA6ABC071FF04D7EAA9F9I7G" TargetMode="External"/><Relationship Id="rId26" Type="http://schemas.openxmlformats.org/officeDocument/2006/relationships/hyperlink" Target="consultantplus://offline/ref=9EC249BFAD9BDE0970255D3D309CF7B4C1361216A3ABCA2FA457D1BDF6C7A6BC254A8CCC10C9C707D0D6264FF1I2G" TargetMode="External"/><Relationship Id="rId3" Type="http://schemas.openxmlformats.org/officeDocument/2006/relationships/webSettings" Target="webSettings.xml"/><Relationship Id="rId21" Type="http://schemas.openxmlformats.org/officeDocument/2006/relationships/hyperlink" Target="consultantplus://offline/ref=9EC249BFAD9BDE0970255D3D309CF7B4C1361216A3ADC92FA759D1BDF6C7A6BC254A8CCC10C9C707D0D6274EF1IAG" TargetMode="External"/><Relationship Id="rId34" Type="http://schemas.openxmlformats.org/officeDocument/2006/relationships/hyperlink" Target="consultantplus://offline/ref=9EC249BFAD9BDE0970255D3D309CF7B4C1361216A3ABCF23AB51D1BDF6C7A6BC254A8CCC10C9C707D0D6274CF1IBG" TargetMode="External"/><Relationship Id="rId7" Type="http://schemas.openxmlformats.org/officeDocument/2006/relationships/hyperlink" Target="consultantplus://offline/ref=9EC249BFAD9BDE0970255D3D309CF7B4C1361216A3ABCE2FAA50D1BDF6C7A6BC254A8CCC10C9C707D0D6254AF1I7G" TargetMode="External"/><Relationship Id="rId12" Type="http://schemas.openxmlformats.org/officeDocument/2006/relationships/hyperlink" Target="consultantplus://offline/ref=9EC249BFAD9BDE0970255D3D309CF7B4C1361216A3AAC223A659D1BDF6C7A6BC254A8CCC10C9C707D0D6264FF1I1G" TargetMode="External"/><Relationship Id="rId17" Type="http://schemas.openxmlformats.org/officeDocument/2006/relationships/hyperlink" Target="consultantplus://offline/ref=9EC249BFAD9BDE0970255D3D309CF7B4C1361216A3ADCE2FA154D1BDF6C7A6BC254A8CCC10C9C707D0D6274FF1I2G" TargetMode="External"/><Relationship Id="rId25" Type="http://schemas.openxmlformats.org/officeDocument/2006/relationships/hyperlink" Target="consultantplus://offline/ref=9EC249BFAD9BDE0970255D3D309CF7B4C1361216A3ABCA2FA457D1BDF6C7A6BC254A8CCC10C9C707D0D6274AF1IBG" TargetMode="External"/><Relationship Id="rId33" Type="http://schemas.openxmlformats.org/officeDocument/2006/relationships/hyperlink" Target="consultantplus://offline/ref=9EC249BFAD9BDE0970255D3D309CF7B4C1361216A3ABCF23AB51D1BDF6C7A6BC254A8CCC10C9C707D0D6274EF1IAG" TargetMode="External"/><Relationship Id="rId2" Type="http://schemas.openxmlformats.org/officeDocument/2006/relationships/settings" Target="settings.xml"/><Relationship Id="rId16" Type="http://schemas.openxmlformats.org/officeDocument/2006/relationships/hyperlink" Target="consultantplus://offline/ref=9EC249BFAD9BDE0970255D3D309CF7B4C1361216A3ADCE2FA154D1BDF6C7A6BC254A8CCC10C9C707D0D6274CF1I6G" TargetMode="External"/><Relationship Id="rId20" Type="http://schemas.openxmlformats.org/officeDocument/2006/relationships/hyperlink" Target="consultantplus://offline/ref=9EC249BFAD9BDE0970255D3D309CF7B4C1361216A3ADCE2FA154D1BDF6C7A6BC254A8CCC10C9C707D0D6274DF1I5G" TargetMode="External"/><Relationship Id="rId29" Type="http://schemas.openxmlformats.org/officeDocument/2006/relationships/hyperlink" Target="consultantplus://offline/ref=9EC249BFAD9BDE0970255D3D309CF7B4C1361216A3ABCF21AA57D1BDF6C7A6BC254A8CCC10C9C707D0D6234FF1I5G" TargetMode="External"/><Relationship Id="rId1" Type="http://schemas.openxmlformats.org/officeDocument/2006/relationships/styles" Target="styles.xml"/><Relationship Id="rId6" Type="http://schemas.openxmlformats.org/officeDocument/2006/relationships/hyperlink" Target="consultantplus://offline/ref=9EC249BFAD9BDE0970255D3D309CF7B4C1361216A3ABCE2FAA50D1BDF6C7A6BC254A8CCC10C9C707D0D62748F1IAG" TargetMode="External"/><Relationship Id="rId11" Type="http://schemas.openxmlformats.org/officeDocument/2006/relationships/hyperlink" Target="consultantplus://offline/ref=9EC249BFAD9BDE0970255D3D309CF7B4C1361216A3AAC223A659D1BDF6C7A6BC254A8CCC10C9C707D0D6264FF1I2G" TargetMode="External"/><Relationship Id="rId24" Type="http://schemas.openxmlformats.org/officeDocument/2006/relationships/hyperlink" Target="consultantplus://offline/ref=9EC249BFAD9BDE0970255D3D309CF7B4C1361216A3ABCA2FA457D1BDF6C7A6BC254A8CCC10C9C707D0D6274AF1I0G" TargetMode="External"/><Relationship Id="rId32" Type="http://schemas.openxmlformats.org/officeDocument/2006/relationships/hyperlink" Target="consultantplus://offline/ref=9EC249BFAD9BDE0970255D3D309CF7B4C1361216A3ABCF23AB50D1BDF6C7A6BC254A8CCC10C9C707D0D6274CF1I3G" TargetMode="External"/><Relationship Id="rId5" Type="http://schemas.openxmlformats.org/officeDocument/2006/relationships/hyperlink" Target="consultantplus://offline/ref=9EC249BFAD9BDE0970255D3D309CF7B4C1361216A3ABCE2FAA50D1BDF6C7A6BC254A8CCC10C9C707D0D6274CF1IAG" TargetMode="External"/><Relationship Id="rId15" Type="http://schemas.openxmlformats.org/officeDocument/2006/relationships/hyperlink" Target="consultantplus://offline/ref=9EC249BFAD9BDE0970255D3D309CF7B4C1361216A3ADCE2FA154D1BDF6C7A6BC254A8CCC10C9C707D0D6274FF1I2G" TargetMode="External"/><Relationship Id="rId23" Type="http://schemas.openxmlformats.org/officeDocument/2006/relationships/hyperlink" Target="consultantplus://offline/ref=9EC249BFAD9BDE0970255D3D309CF7B4C1361216A3ADC92FA759D1BDF6C7A6BC254A8CCC10C9C707D0D6274BF1I3G" TargetMode="External"/><Relationship Id="rId28" Type="http://schemas.openxmlformats.org/officeDocument/2006/relationships/hyperlink" Target="consultantplus://offline/ref=9EC249BFAD9BDE0970255D3D309CF7B4C1361216A3ABCF21AA57D1BDF6C7A6BC254A8CCC10C9C707D0D6244AF1I5G" TargetMode="External"/><Relationship Id="rId36" Type="http://schemas.openxmlformats.org/officeDocument/2006/relationships/theme" Target="theme/theme1.xml"/><Relationship Id="rId10" Type="http://schemas.openxmlformats.org/officeDocument/2006/relationships/hyperlink" Target="consultantplus://offline/ref=9EC249BFAD9BDE0970255D3D309CF7B4C1361216A3AAC223A659D1BDF6C7A6BC254A8CCC10C9C707D0D62648F1IBG" TargetMode="External"/><Relationship Id="rId19" Type="http://schemas.openxmlformats.org/officeDocument/2006/relationships/hyperlink" Target="consultantplus://offline/ref=9EC249BFAD9BDE0970255D3D309CF7B4C1361216A3ADCE2FA154D1BDF6C7A6BC254A8CCC10C9C707D0D6274DF1I7G" TargetMode="External"/><Relationship Id="rId31" Type="http://schemas.openxmlformats.org/officeDocument/2006/relationships/hyperlink" Target="consultantplus://offline/ref=9EC249BFAD9BDE0970255D3D309CF7B4C1361216A3ABCF23AB50D1BDF6C7A6BC254A8CCC10C9C707D0D6274DF1I3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EC249BFAD9BDE0970255D3D309CF7B4C1361216A3ABCE2FAA50D1BDF6C7A6BC254A8CCC10C9C707D0D6274CF1IAG" TargetMode="External"/><Relationship Id="rId14" Type="http://schemas.openxmlformats.org/officeDocument/2006/relationships/hyperlink" Target="consultantplus://offline/ref=9EC249BFAD9BDE0970255D3D309CF7B4C1361216A3ADCE2FA154D1BDF6C7A6BC25F4IAG" TargetMode="External"/><Relationship Id="rId22" Type="http://schemas.openxmlformats.org/officeDocument/2006/relationships/hyperlink" Target="consultantplus://offline/ref=9EC249BFAD9BDE0970255D3D309CF7B4C1361216A3ADC92FA759D1BDF6C7A6BC254A8CCC10C9C707D0D6274FF1IBG" TargetMode="External"/><Relationship Id="rId27" Type="http://schemas.openxmlformats.org/officeDocument/2006/relationships/hyperlink" Target="consultantplus://offline/ref=9EC249BFAD9BDE0970255D3D309CF7B4C1361216A3ABCF21AA57D1BDF6C7A6BC254A8CCC10C9C707D0D6244AF1I3G" TargetMode="External"/><Relationship Id="rId30" Type="http://schemas.openxmlformats.org/officeDocument/2006/relationships/hyperlink" Target="consultantplus://offline/ref=9EC249BFAD9BDE0970255D3D309CF7B4C1361216A3ABCF23AB50D1BDF6C7A6BC254A8CCC10C9C707D0D6274CF1I3G"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5</Pages>
  <Words>2801</Words>
  <Characters>15966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 предоставлен КонсультантПлюс</dc:title>
  <dc:subject/>
  <dc:creator>user-c545</dc:creator>
  <cp:keywords/>
  <dc:description/>
  <cp:lastModifiedBy>urist</cp:lastModifiedBy>
  <cp:revision>2</cp:revision>
  <dcterms:created xsi:type="dcterms:W3CDTF">2019-05-27T07:32:00Z</dcterms:created>
  <dcterms:modified xsi:type="dcterms:W3CDTF">2019-05-27T07:32:00Z</dcterms:modified>
</cp:coreProperties>
</file>